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A3" w:rsidRDefault="00B75BA3" w:rsidP="00F26148">
      <w:bookmarkStart w:id="0" w:name="_GoBack"/>
      <w:bookmarkEnd w:id="0"/>
    </w:p>
    <w:p w:rsidR="00B75BA3" w:rsidRPr="00F26148" w:rsidRDefault="00B75BA3" w:rsidP="00F26148">
      <w:pPr>
        <w:pStyle w:val="Prrafodelista"/>
        <w:numPr>
          <w:ilvl w:val="0"/>
          <w:numId w:val="2"/>
        </w:numPr>
        <w:spacing w:after="160" w:line="259" w:lineRule="auto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  <w:lang w:val="es-419"/>
        </w:rPr>
        <w:t>Objetivo.</w:t>
      </w:r>
    </w:p>
    <w:p w:rsidR="00B75BA3" w:rsidRPr="00F26148" w:rsidRDefault="00B75BA3" w:rsidP="00F26148">
      <w:pPr>
        <w:pStyle w:val="Prrafodelista"/>
        <w:spacing w:after="160" w:line="259" w:lineRule="auto"/>
        <w:ind w:left="142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1"/>
          <w:numId w:val="2"/>
        </w:numPr>
        <w:spacing w:before="120" w:after="120"/>
        <w:ind w:left="851" w:firstLine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F2614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Este documento busca establecer la trazabilidad entre las especificaciones de diseño/funcionales y los requerimientos de usuario definidos al inicio del proceso de validación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  <w:lang w:eastAsia="es-MX"/>
        </w:rPr>
        <w:t xml:space="preserve">(Nombre del Sistema) </w:t>
      </w:r>
      <w:r w:rsidRPr="00F26148">
        <w:rPr>
          <w:rFonts w:ascii="Arial" w:eastAsia="Times New Roman" w:hAnsi="Arial" w:cs="Arial"/>
          <w:sz w:val="20"/>
          <w:szCs w:val="20"/>
        </w:rPr>
        <w:t xml:space="preserve">Software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</w:rPr>
        <w:t xml:space="preserve">(indicar software) </w:t>
      </w:r>
      <w:r w:rsidRPr="00F26148">
        <w:rPr>
          <w:rFonts w:ascii="Arial" w:eastAsia="Times New Roman" w:hAnsi="Arial" w:cs="Arial"/>
          <w:sz w:val="20"/>
          <w:szCs w:val="20"/>
        </w:rPr>
        <w:t xml:space="preserve">que controla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</w:rPr>
        <w:t xml:space="preserve">(describir que controla) </w:t>
      </w:r>
      <w:r w:rsidRPr="00F26148">
        <w:rPr>
          <w:rFonts w:ascii="Arial" w:eastAsia="Times New Roman" w:hAnsi="Arial" w:cs="Arial"/>
          <w:sz w:val="20"/>
          <w:szCs w:val="20"/>
        </w:rPr>
        <w:t xml:space="preserve">ubicada en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</w:rPr>
        <w:t>(describir ubicación)</w:t>
      </w:r>
      <w:r w:rsidRPr="00F26148">
        <w:rPr>
          <w:rFonts w:ascii="Arial" w:eastAsia="Times New Roman" w:hAnsi="Arial" w:cs="Arial"/>
          <w:sz w:val="20"/>
          <w:szCs w:val="20"/>
          <w:lang w:eastAsia="es-MX"/>
        </w:rPr>
        <w:t xml:space="preserve">, los cuales fueron verificados en las pruebas </w:t>
      </w:r>
      <w:r w:rsidRPr="00F2614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 calificación de diseño, instalación, operación y desempeño.</w:t>
      </w: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0"/>
          <w:numId w:val="2"/>
        </w:numPr>
        <w:spacing w:after="160" w:line="259" w:lineRule="auto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</w:rPr>
        <w:t>Alcance.</w:t>
      </w:r>
    </w:p>
    <w:p w:rsidR="00B75BA3" w:rsidRPr="00F26148" w:rsidRDefault="00B75BA3" w:rsidP="00F26148">
      <w:pPr>
        <w:pStyle w:val="Prrafodelista"/>
        <w:spacing w:after="160" w:line="259" w:lineRule="auto"/>
        <w:ind w:left="567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1"/>
          <w:numId w:val="2"/>
        </w:numPr>
        <w:ind w:left="851" w:firstLine="0"/>
        <w:rPr>
          <w:rFonts w:ascii="Arial" w:hAnsi="Arial" w:cs="Arial"/>
          <w:sz w:val="20"/>
          <w:szCs w:val="20"/>
        </w:rPr>
      </w:pPr>
      <w:r w:rsidRPr="00F26148">
        <w:rPr>
          <w:rFonts w:ascii="Arial" w:hAnsi="Arial" w:cs="Arial"/>
          <w:sz w:val="20"/>
          <w:szCs w:val="20"/>
        </w:rPr>
        <w:t xml:space="preserve">El alcance de este documento aplica al Software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</w:rPr>
        <w:t xml:space="preserve">(indicar software) </w:t>
      </w:r>
      <w:r w:rsidRPr="00F26148">
        <w:rPr>
          <w:rFonts w:ascii="Arial" w:hAnsi="Arial" w:cs="Arial"/>
          <w:sz w:val="20"/>
          <w:szCs w:val="20"/>
        </w:rPr>
        <w:t xml:space="preserve">que controla a la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</w:rPr>
        <w:t xml:space="preserve">(describir que controla) </w:t>
      </w:r>
      <w:r w:rsidRPr="00F26148">
        <w:rPr>
          <w:rFonts w:ascii="Arial" w:hAnsi="Arial" w:cs="Arial"/>
          <w:sz w:val="20"/>
          <w:szCs w:val="20"/>
        </w:rPr>
        <w:t xml:space="preserve">ubicada en </w:t>
      </w:r>
      <w:r w:rsidRPr="00F26148">
        <w:rPr>
          <w:rFonts w:ascii="Arial" w:eastAsia="Times New Roman" w:hAnsi="Arial" w:cs="Arial"/>
          <w:color w:val="5B9BD5" w:themeColor="accent1"/>
          <w:sz w:val="20"/>
          <w:szCs w:val="20"/>
        </w:rPr>
        <w:t>(describir ubicación)</w:t>
      </w:r>
      <w:r w:rsidRPr="00F26148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0"/>
          <w:numId w:val="2"/>
        </w:numPr>
        <w:spacing w:after="160" w:line="259" w:lineRule="auto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  <w:lang w:val="es-419"/>
        </w:rPr>
        <w:t>Descripción general del Sistema.</w:t>
      </w: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1"/>
          <w:numId w:val="2"/>
        </w:numPr>
        <w:spacing w:after="160" w:line="259" w:lineRule="auto"/>
        <w:ind w:left="851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  <w:lang w:val="es-419"/>
        </w:rPr>
        <w:t>Hardware.</w:t>
      </w:r>
    </w:p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1"/>
          <w:numId w:val="2"/>
        </w:numPr>
        <w:spacing w:after="160" w:line="259" w:lineRule="auto"/>
        <w:ind w:left="851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  <w:lang w:val="es-419"/>
        </w:rPr>
        <w:t>Software.</w:t>
      </w:r>
    </w:p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1"/>
          <w:numId w:val="2"/>
        </w:numPr>
        <w:spacing w:after="160" w:line="259" w:lineRule="auto"/>
        <w:ind w:left="851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</w:rPr>
        <w:t>Seguridad.</w:t>
      </w:r>
    </w:p>
    <w:p w:rsidR="00B75BA3" w:rsidRPr="00F26148" w:rsidRDefault="00B75BA3" w:rsidP="00F26148">
      <w:pPr>
        <w:pStyle w:val="Prrafodelista"/>
        <w:ind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1"/>
          <w:numId w:val="2"/>
        </w:numPr>
        <w:spacing w:after="160" w:line="259" w:lineRule="auto"/>
        <w:ind w:left="851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</w:rPr>
        <w:t>Proceso Relacionado.</w:t>
      </w:r>
    </w:p>
    <w:p w:rsidR="00B75BA3" w:rsidRPr="00F26148" w:rsidRDefault="00B75BA3" w:rsidP="00F26148">
      <w:pPr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0"/>
          <w:numId w:val="2"/>
        </w:numPr>
        <w:spacing w:after="160" w:line="259" w:lineRule="auto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</w:rPr>
        <w:t>Matriz de Trazabilidad.</w:t>
      </w:r>
    </w:p>
    <w:tbl>
      <w:tblPr>
        <w:tblW w:w="96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2289"/>
        <w:gridCol w:w="1899"/>
        <w:gridCol w:w="3668"/>
      </w:tblGrid>
      <w:tr w:rsidR="00B75BA3" w:rsidRPr="00F26148" w:rsidTr="00F26148">
        <w:trPr>
          <w:trHeight w:val="44"/>
          <w:jc w:val="center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6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Referencia RU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6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Referencia EF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6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Referencia ED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6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Referencia CD / CI / CO / CE</w:t>
            </w:r>
          </w:p>
        </w:tc>
      </w:tr>
      <w:tr w:rsidR="00B75BA3" w:rsidRPr="00F26148" w:rsidTr="00F26148">
        <w:trPr>
          <w:trHeight w:val="21"/>
          <w:jc w:val="center"/>
        </w:trPr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B75BA3" w:rsidRPr="00F26148" w:rsidTr="00F26148">
        <w:trPr>
          <w:trHeight w:val="370"/>
          <w:jc w:val="center"/>
        </w:trPr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B75BA3" w:rsidRPr="00F26148" w:rsidTr="00F26148">
        <w:trPr>
          <w:trHeight w:val="370"/>
          <w:jc w:val="center"/>
        </w:trPr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A3" w:rsidRPr="00F26148" w:rsidRDefault="00B75BA3" w:rsidP="00F26148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</w:tr>
    </w:tbl>
    <w:p w:rsidR="00B75BA3" w:rsidRPr="00F26148" w:rsidRDefault="00B75BA3" w:rsidP="00F26148">
      <w:pPr>
        <w:pStyle w:val="Prrafodelista"/>
        <w:ind w:left="851" w:firstLine="0"/>
        <w:rPr>
          <w:rFonts w:ascii="Arial" w:hAnsi="Arial" w:cs="Arial"/>
          <w:color w:val="5B9BD5" w:themeColor="accent1"/>
          <w:sz w:val="20"/>
          <w:szCs w:val="20"/>
        </w:rPr>
      </w:pPr>
      <w:r w:rsidRPr="00F26148">
        <w:rPr>
          <w:rFonts w:ascii="Arial" w:hAnsi="Arial" w:cs="Arial"/>
          <w:color w:val="5B9BD5" w:themeColor="accent1"/>
          <w:sz w:val="20"/>
          <w:szCs w:val="20"/>
        </w:rPr>
        <w:t>Insertar las filas necesarias.</w:t>
      </w: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0"/>
          <w:numId w:val="2"/>
        </w:numPr>
        <w:spacing w:after="160" w:line="259" w:lineRule="auto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</w:rPr>
        <w:t>Comentarios/Observaciones.</w:t>
      </w:r>
    </w:p>
    <w:p w:rsidR="00B75BA3" w:rsidRPr="00F26148" w:rsidRDefault="00B75BA3" w:rsidP="00F26148">
      <w:pPr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numPr>
          <w:ilvl w:val="0"/>
          <w:numId w:val="2"/>
        </w:numPr>
        <w:spacing w:after="160" w:line="259" w:lineRule="auto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F26148">
        <w:rPr>
          <w:rFonts w:ascii="Arial" w:hAnsi="Arial" w:cs="Arial"/>
          <w:b/>
          <w:bCs/>
          <w:sz w:val="20"/>
          <w:szCs w:val="20"/>
        </w:rPr>
        <w:lastRenderedPageBreak/>
        <w:t>Referencias.</w:t>
      </w: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30"/>
        <w:tblW w:w="4639" w:type="pct"/>
        <w:tblLook w:val="04A0" w:firstRow="1" w:lastRow="0" w:firstColumn="1" w:lastColumn="0" w:noHBand="0" w:noVBand="1"/>
      </w:tblPr>
      <w:tblGrid>
        <w:gridCol w:w="5005"/>
        <w:gridCol w:w="5006"/>
      </w:tblGrid>
      <w:tr w:rsidR="00F26148" w:rsidTr="00F26148">
        <w:trPr>
          <w:trHeight w:val="23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:rsidR="00F26148" w:rsidRPr="00016CDA" w:rsidRDefault="00F26148" w:rsidP="00F2614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1" w:name="_Hlk116639067"/>
            <w:r w:rsidRPr="00016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Elaboró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:rsidR="00F26148" w:rsidRPr="00016CDA" w:rsidRDefault="00F26148" w:rsidP="00F2614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16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Verificó</w:t>
            </w:r>
          </w:p>
        </w:tc>
      </w:tr>
      <w:tr w:rsidR="00F26148" w:rsidTr="00F26148">
        <w:trPr>
          <w:trHeight w:val="1115"/>
        </w:trPr>
        <w:tc>
          <w:tcPr>
            <w:tcW w:w="2500" w:type="pct"/>
          </w:tcPr>
          <w:p w:rsidR="00F26148" w:rsidRDefault="00F26148" w:rsidP="00F26148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00" w:type="pct"/>
          </w:tcPr>
          <w:p w:rsidR="00F26148" w:rsidRDefault="00F26148" w:rsidP="00F26148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bookmarkEnd w:id="1"/>
    </w:tbl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F26148" w:rsidRDefault="00B75BA3" w:rsidP="00F26148">
      <w:pPr>
        <w:pStyle w:val="Prrafodelista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B75BA3" w:rsidRPr="00016CDA" w:rsidRDefault="00B75BA3" w:rsidP="00F26148">
      <w:pPr>
        <w:rPr>
          <w:rFonts w:ascii="Arial" w:hAnsi="Arial" w:cs="Arial"/>
          <w:b/>
          <w:bCs/>
          <w:sz w:val="24"/>
          <w:szCs w:val="24"/>
        </w:rPr>
      </w:pPr>
    </w:p>
    <w:p w:rsidR="00B75BA3" w:rsidRPr="00B75BA3" w:rsidRDefault="00B75BA3" w:rsidP="00F26148">
      <w:pPr>
        <w:rPr>
          <w:rFonts w:ascii="Arial" w:hAnsi="Arial" w:cs="Arial"/>
          <w:b/>
          <w:bCs/>
          <w:sz w:val="24"/>
          <w:szCs w:val="24"/>
        </w:rPr>
      </w:pPr>
    </w:p>
    <w:p w:rsidR="00651EAB" w:rsidRPr="0040668B" w:rsidRDefault="00651EAB" w:rsidP="00F26148">
      <w:pPr>
        <w:jc w:val="right"/>
        <w:rPr>
          <w:rFonts w:ascii="Arial" w:hAnsi="Arial" w:cs="Times New Roman"/>
          <w:sz w:val="2"/>
          <w:szCs w:val="2"/>
        </w:rPr>
      </w:pPr>
    </w:p>
    <w:sectPr w:rsidR="00651EAB" w:rsidRPr="0040668B" w:rsidSect="002B6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85" w:right="720" w:bottom="720" w:left="720" w:header="45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27" w:rsidRDefault="006A2E27" w:rsidP="008C6D42">
      <w:pPr>
        <w:spacing w:after="0" w:line="240" w:lineRule="auto"/>
      </w:pPr>
      <w:r>
        <w:separator/>
      </w:r>
    </w:p>
  </w:endnote>
  <w:endnote w:type="continuationSeparator" w:id="0">
    <w:p w:rsidR="006A2E27" w:rsidRDefault="006A2E27" w:rsidP="008C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C39" w:rsidRDefault="000E2C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78" w:rsidRPr="00B92246" w:rsidRDefault="00A30978" w:rsidP="00A30978">
    <w:pPr>
      <w:pStyle w:val="Encabezado"/>
      <w:tabs>
        <w:tab w:val="clear" w:pos="4419"/>
        <w:tab w:val="clear" w:pos="8838"/>
        <w:tab w:val="left" w:pos="3281"/>
        <w:tab w:val="left" w:pos="3735"/>
      </w:tabs>
      <w:rPr>
        <w:sz w:val="2"/>
      </w:rPr>
    </w:pPr>
  </w:p>
  <w:p w:rsidR="00AE1AAE" w:rsidRPr="00DC691F" w:rsidRDefault="00AE1AAE" w:rsidP="00AE1AAE">
    <w:pPr>
      <w:pStyle w:val="Piedepgina"/>
      <w:ind w:right="-284"/>
      <w:jc w:val="center"/>
      <w:rPr>
        <w:rFonts w:ascii="Arial" w:hAnsi="Arial" w:cs="Arial"/>
        <w:b/>
        <w:bCs/>
        <w:iCs/>
        <w:sz w:val="12"/>
        <w:szCs w:val="12"/>
      </w:rPr>
    </w:pPr>
    <w:r w:rsidRPr="00DC691F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DC691F">
      <w:rPr>
        <w:rFonts w:ascii="Arial" w:hAnsi="Arial" w:cs="Arial"/>
        <w:b/>
        <w:sz w:val="12"/>
        <w:szCs w:val="12"/>
      </w:rPr>
      <w:t xml:space="preserve"> Ciudad de México</w:t>
    </w:r>
    <w:r w:rsidRPr="00DC691F">
      <w:rPr>
        <w:rFonts w:ascii="Arial" w:hAnsi="Arial" w:cs="Arial"/>
        <w:b/>
        <w:bCs/>
        <w:iCs/>
        <w:sz w:val="12"/>
        <w:szCs w:val="12"/>
      </w:rPr>
      <w:t xml:space="preserve">              T</w:t>
    </w:r>
    <w:r w:rsidRPr="00DC691F">
      <w:rPr>
        <w:rFonts w:ascii="Arial" w:hAnsi="Arial" w:cs="Arial"/>
        <w:b/>
        <w:sz w:val="12"/>
        <w:szCs w:val="12"/>
      </w:rPr>
      <w:t>el: 55</w:t>
    </w:r>
    <w:r w:rsidRPr="00DC691F">
      <w:rPr>
        <w:rFonts w:ascii="Arial" w:hAnsi="Arial" w:cs="Arial"/>
        <w:b/>
        <w:sz w:val="12"/>
        <w:lang w:val="en-US"/>
      </w:rPr>
      <w:t>56971379 – 5556706276</w:t>
    </w:r>
    <w:r w:rsidRPr="00DC691F">
      <w:rPr>
        <w:rFonts w:cs="Arial"/>
        <w:sz w:val="12"/>
        <w:lang w:val="en-US"/>
      </w:rPr>
      <w:t> </w:t>
    </w:r>
  </w:p>
  <w:p w:rsidR="00AE1AAE" w:rsidRPr="00FC5C73" w:rsidRDefault="00AE1AAE" w:rsidP="00AE1AAE">
    <w:pPr>
      <w:pStyle w:val="Piedepgina"/>
      <w:ind w:left="-851" w:right="-284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   </w:t>
    </w:r>
    <w:r w:rsidRPr="00FC5C73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AE1AAE" w:rsidRDefault="00AE1AAE" w:rsidP="00AE1AAE">
    <w:pPr>
      <w:pStyle w:val="Piedepgina"/>
      <w:jc w:val="right"/>
      <w:rPr>
        <w:rFonts w:ascii="Arial" w:eastAsia="Times New Roman" w:hAnsi="Arial" w:cs="Arial"/>
        <w:b/>
        <w:sz w:val="16"/>
        <w:szCs w:val="16"/>
        <w:lang w:val="es-ES_tradnl" w:eastAsia="es-ES"/>
      </w:rPr>
    </w:pPr>
    <w:r w:rsidRPr="000E2C39">
      <w:rPr>
        <w:rFonts w:ascii="Arial" w:eastAsia="Times New Roman" w:hAnsi="Arial" w:cs="Arial"/>
        <w:b/>
        <w:sz w:val="16"/>
        <w:szCs w:val="16"/>
        <w:lang w:val="es-ES_tradnl" w:eastAsia="es-ES"/>
      </w:rPr>
      <w:t>GAN-FOR-VAL-</w:t>
    </w:r>
    <w:r w:rsidR="00F26148" w:rsidRPr="000E2C39">
      <w:rPr>
        <w:rFonts w:ascii="Arial" w:eastAsia="Times New Roman" w:hAnsi="Arial" w:cs="Arial"/>
        <w:b/>
        <w:sz w:val="16"/>
        <w:szCs w:val="16"/>
        <w:lang w:val="es-ES_tradnl" w:eastAsia="es-ES"/>
      </w:rPr>
      <w:t>12</w:t>
    </w:r>
    <w:r w:rsidR="00C32E57">
      <w:rPr>
        <w:rFonts w:ascii="Arial" w:eastAsia="Times New Roman" w:hAnsi="Arial" w:cs="Arial"/>
        <w:b/>
        <w:sz w:val="16"/>
        <w:szCs w:val="16"/>
        <w:lang w:val="es-ES_tradnl" w:eastAsia="es-ES"/>
      </w:rPr>
      <w:t>-02</w:t>
    </w:r>
  </w:p>
  <w:p w:rsidR="00F26148" w:rsidRPr="00B643FA" w:rsidRDefault="00F26148" w:rsidP="00AE1AAE">
    <w:pPr>
      <w:pStyle w:val="Piedepgina"/>
      <w:jc w:val="right"/>
      <w:rPr>
        <w:rFonts w:ascii="Arial" w:hAnsi="Arial" w:cs="Arial"/>
        <w:b/>
        <w:sz w:val="16"/>
        <w:szCs w:val="16"/>
      </w:rPr>
    </w:pPr>
  </w:p>
  <w:p w:rsidR="00A530CD" w:rsidRPr="00B643FA" w:rsidRDefault="00A530CD" w:rsidP="00AE1AAE">
    <w:pPr>
      <w:pStyle w:val="Piedepgina"/>
      <w:ind w:right="-284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C39" w:rsidRDefault="000E2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27" w:rsidRDefault="006A2E27" w:rsidP="008C6D42">
      <w:pPr>
        <w:spacing w:after="0" w:line="240" w:lineRule="auto"/>
      </w:pPr>
      <w:r>
        <w:separator/>
      </w:r>
    </w:p>
  </w:footnote>
  <w:footnote w:type="continuationSeparator" w:id="0">
    <w:p w:rsidR="006A2E27" w:rsidRDefault="006A2E27" w:rsidP="008C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C39" w:rsidRDefault="000E2C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53"/>
      <w:gridCol w:w="3645"/>
      <w:gridCol w:w="1275"/>
      <w:gridCol w:w="1997"/>
    </w:tblGrid>
    <w:tr w:rsidR="00784EBA" w:rsidRPr="000E2C39" w:rsidTr="000E2C39">
      <w:trPr>
        <w:trHeight w:val="677"/>
      </w:trPr>
      <w:tc>
        <w:tcPr>
          <w:tcW w:w="1789" w:type="pc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784EBA" w:rsidRPr="00215BCF" w:rsidRDefault="00784EBA" w:rsidP="00215BCF">
          <w:pPr>
            <w:pStyle w:val="Piedepgina"/>
            <w:rPr>
              <w:rFonts w:ascii="Arial" w:eastAsia="Times New Roman" w:hAnsi="Arial" w:cs="Arial"/>
              <w:b/>
              <w:sz w:val="8"/>
              <w:szCs w:val="20"/>
              <w:lang w:val="es-ES_tradnl" w:eastAsia="es-ES"/>
            </w:rPr>
          </w:pPr>
        </w:p>
        <w:p w:rsidR="00215BCF" w:rsidRDefault="00215BCF" w:rsidP="00215BCF">
          <w:pPr>
            <w:pStyle w:val="Piedepgina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noProof/>
              <w:sz w:val="20"/>
              <w:szCs w:val="20"/>
              <w:lang w:eastAsia="es-MX"/>
            </w:rPr>
            <w:drawing>
              <wp:inline distT="0" distB="0" distL="0" distR="0" wp14:anchorId="3543F978">
                <wp:extent cx="1246239" cy="382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814" cy="3855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784EBA" w:rsidRPr="00F26148" w:rsidRDefault="00784EBA" w:rsidP="00215BCF">
          <w:pPr>
            <w:pStyle w:val="Piedepgina"/>
            <w:jc w:val="right"/>
            <w:rPr>
              <w:sz w:val="18"/>
              <w:szCs w:val="18"/>
            </w:rPr>
          </w:pPr>
          <w:r w:rsidRPr="00F26148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FORMATO</w:t>
          </w:r>
        </w:p>
      </w:tc>
      <w:tc>
        <w:tcPr>
          <w:tcW w:w="1692" w:type="pct"/>
          <w:tcBorders>
            <w:top w:val="single" w:sz="12" w:space="0" w:color="000000"/>
            <w:left w:val="single" w:sz="12" w:space="0" w:color="000000"/>
            <w:bottom w:val="single" w:sz="12" w:space="0" w:color="auto"/>
            <w:right w:val="single" w:sz="12" w:space="0" w:color="auto"/>
          </w:tcBorders>
          <w:vAlign w:val="center"/>
        </w:tcPr>
        <w:p w:rsidR="00784EBA" w:rsidRPr="00F26148" w:rsidRDefault="00784EBA" w:rsidP="00FC7738">
          <w:pPr>
            <w:pStyle w:val="Piedepgina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F26148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Numero de Documento:</w:t>
          </w:r>
        </w:p>
        <w:p w:rsidR="00784EBA" w:rsidRPr="00F26148" w:rsidRDefault="0001344E" w:rsidP="00DF6203">
          <w:pPr>
            <w:pStyle w:val="Piedepgina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F26148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</w:t>
          </w:r>
          <w:r w:rsidR="00A30978" w:rsidRPr="00F26148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-FOR-</w:t>
          </w:r>
          <w:r w:rsidR="008659F5" w:rsidRPr="000E2C39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</w:t>
          </w:r>
          <w:r w:rsidR="00A30978" w:rsidRPr="000E2C39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AL</w:t>
          </w:r>
          <w:r w:rsidR="00F26148" w:rsidRPr="000E2C39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-12</w:t>
          </w:r>
          <w:r w:rsidR="00DF6203" w:rsidRPr="000E2C39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</w:t>
          </w:r>
          <w:r w:rsidR="00C41610" w:rsidRPr="000E2C39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C32E57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2</w:t>
          </w:r>
        </w:p>
      </w:tc>
      <w:tc>
        <w:tcPr>
          <w:tcW w:w="592" w:type="pct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000000"/>
          </w:tcBorders>
          <w:vAlign w:val="center"/>
        </w:tcPr>
        <w:p w:rsidR="00784EBA" w:rsidRPr="00F26148" w:rsidRDefault="00784EBA" w:rsidP="001B2410">
          <w:pPr>
            <w:pStyle w:val="Piedepgina"/>
            <w:jc w:val="center"/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</w:pPr>
          <w:r w:rsidRPr="00F26148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Versión:</w:t>
          </w:r>
        </w:p>
        <w:p w:rsidR="00784EBA" w:rsidRPr="00F26148" w:rsidRDefault="00A30978" w:rsidP="008659F5">
          <w:pPr>
            <w:pStyle w:val="Piedepgina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F26148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0B6876" w:rsidRPr="00F26148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927" w:type="pc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0B6876" w:rsidRPr="00F26148" w:rsidRDefault="000E2C39" w:rsidP="000B6876">
          <w:pPr>
            <w:pStyle w:val="Piedepgina"/>
            <w:jc w:val="center"/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 xml:space="preserve">Número de </w:t>
          </w:r>
          <w:r w:rsidR="00784EBA" w:rsidRPr="00F26148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Página</w:t>
          </w:r>
          <w:r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s</w:t>
          </w:r>
          <w:r w:rsidR="00784EBA" w:rsidRPr="00F26148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:</w:t>
          </w:r>
        </w:p>
        <w:p w:rsidR="00784EBA" w:rsidRPr="00D770CD" w:rsidRDefault="00784EBA" w:rsidP="000B6876">
          <w:pPr>
            <w:pStyle w:val="Piedepgina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BC0068">
            <w:rPr>
              <w:rFonts w:ascii="Arial" w:eastAsia="Times New Roman" w:hAnsi="Arial" w:cs="Arial"/>
              <w:b/>
              <w:noProof/>
              <w:sz w:val="20"/>
              <w:szCs w:val="20"/>
              <w:lang w:val="es-ES_tradnl" w:eastAsia="es-ES"/>
            </w:rPr>
            <w:t>2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="000B6876"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="000B6876" w:rsidRPr="00F26148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de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NUMPAGES  \* Arabic  \* MERGEFORMAT</w:instrTex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BC0068">
            <w:rPr>
              <w:rFonts w:ascii="Arial" w:eastAsia="Times New Roman" w:hAnsi="Arial" w:cs="Arial"/>
              <w:b/>
              <w:noProof/>
              <w:sz w:val="20"/>
              <w:szCs w:val="20"/>
              <w:lang w:val="es-ES_tradnl" w:eastAsia="es-ES"/>
            </w:rPr>
            <w:t>2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</w:p>
      </w:tc>
    </w:tr>
    <w:tr w:rsidR="00FC7738" w:rsidRPr="000E2C39" w:rsidTr="00F26148">
      <w:trPr>
        <w:trHeight w:val="462"/>
      </w:trPr>
      <w:tc>
        <w:tcPr>
          <w:tcW w:w="5000" w:type="pct"/>
          <w:gridSpan w:val="4"/>
          <w:tcBorders>
            <w:left w:val="single" w:sz="12" w:space="0" w:color="000000"/>
            <w:bottom w:val="single" w:sz="12" w:space="0" w:color="auto"/>
            <w:right w:val="single" w:sz="12" w:space="0" w:color="000000"/>
          </w:tcBorders>
        </w:tcPr>
        <w:p w:rsidR="001B2410" w:rsidRPr="00F26148" w:rsidRDefault="001B2410" w:rsidP="001B2410">
          <w:pPr>
            <w:pStyle w:val="Piedepgina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F26148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Titulo: </w:t>
          </w:r>
        </w:p>
        <w:p w:rsidR="001B2410" w:rsidRPr="00F26148" w:rsidRDefault="00B75BA3" w:rsidP="002B61E9">
          <w:pPr>
            <w:pStyle w:val="Piedepgina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F26148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MATRIZ TRAZABILIDAD </w:t>
          </w:r>
          <w:r w:rsidRPr="00F26148">
            <w:rPr>
              <w:rFonts w:ascii="Arial" w:eastAsia="Arial" w:hAnsi="Arial" w:cs="Arial"/>
              <w:b/>
              <w:bCs/>
              <w:color w:val="5B9BD5" w:themeColor="accent1"/>
              <w:sz w:val="20"/>
              <w:szCs w:val="20"/>
            </w:rPr>
            <w:t>(NOMBRE DEL SISTEMA)</w:t>
          </w:r>
        </w:p>
      </w:tc>
    </w:tr>
  </w:tbl>
  <w:p w:rsidR="008C6D42" w:rsidRDefault="008C6D4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C39" w:rsidRDefault="000E2C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C6303"/>
    <w:multiLevelType w:val="multilevel"/>
    <w:tmpl w:val="F544CB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532065"/>
    <w:multiLevelType w:val="hybridMultilevel"/>
    <w:tmpl w:val="0BC4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42"/>
    <w:rsid w:val="0001344E"/>
    <w:rsid w:val="00025238"/>
    <w:rsid w:val="000649AA"/>
    <w:rsid w:val="000A1FAC"/>
    <w:rsid w:val="000B6876"/>
    <w:rsid w:val="000C7A0E"/>
    <w:rsid w:val="000E2C39"/>
    <w:rsid w:val="001209C8"/>
    <w:rsid w:val="00124DA1"/>
    <w:rsid w:val="00155DC9"/>
    <w:rsid w:val="001B2410"/>
    <w:rsid w:val="00215BCF"/>
    <w:rsid w:val="00261AB8"/>
    <w:rsid w:val="002A54C7"/>
    <w:rsid w:val="002A7DEF"/>
    <w:rsid w:val="002B61E9"/>
    <w:rsid w:val="003262A8"/>
    <w:rsid w:val="00334E62"/>
    <w:rsid w:val="00343207"/>
    <w:rsid w:val="0040668B"/>
    <w:rsid w:val="00406F56"/>
    <w:rsid w:val="00407913"/>
    <w:rsid w:val="00432B4C"/>
    <w:rsid w:val="00477524"/>
    <w:rsid w:val="004867B8"/>
    <w:rsid w:val="004A31B1"/>
    <w:rsid w:val="004A7970"/>
    <w:rsid w:val="004F3375"/>
    <w:rsid w:val="00557316"/>
    <w:rsid w:val="0058379C"/>
    <w:rsid w:val="005A03E6"/>
    <w:rsid w:val="005D5302"/>
    <w:rsid w:val="00651EAB"/>
    <w:rsid w:val="00664744"/>
    <w:rsid w:val="006A2E27"/>
    <w:rsid w:val="00720F5D"/>
    <w:rsid w:val="00784EBA"/>
    <w:rsid w:val="007D1893"/>
    <w:rsid w:val="00823AD1"/>
    <w:rsid w:val="008659F5"/>
    <w:rsid w:val="008906AF"/>
    <w:rsid w:val="008C6D42"/>
    <w:rsid w:val="008E121F"/>
    <w:rsid w:val="009276F3"/>
    <w:rsid w:val="009447D4"/>
    <w:rsid w:val="00966B2A"/>
    <w:rsid w:val="009920FD"/>
    <w:rsid w:val="00995DF1"/>
    <w:rsid w:val="009D77BC"/>
    <w:rsid w:val="00A30978"/>
    <w:rsid w:val="00A50C5E"/>
    <w:rsid w:val="00A530CD"/>
    <w:rsid w:val="00AE1AAE"/>
    <w:rsid w:val="00B15E00"/>
    <w:rsid w:val="00B261A7"/>
    <w:rsid w:val="00B47FAB"/>
    <w:rsid w:val="00B643FA"/>
    <w:rsid w:val="00B75BA3"/>
    <w:rsid w:val="00B92246"/>
    <w:rsid w:val="00BC0068"/>
    <w:rsid w:val="00C32E57"/>
    <w:rsid w:val="00C41610"/>
    <w:rsid w:val="00CA25FC"/>
    <w:rsid w:val="00CE2299"/>
    <w:rsid w:val="00CE5043"/>
    <w:rsid w:val="00CF37F4"/>
    <w:rsid w:val="00D770CD"/>
    <w:rsid w:val="00DC7ADA"/>
    <w:rsid w:val="00DF6203"/>
    <w:rsid w:val="00E03FAA"/>
    <w:rsid w:val="00E53D3A"/>
    <w:rsid w:val="00EB7956"/>
    <w:rsid w:val="00EC22CD"/>
    <w:rsid w:val="00EF36B5"/>
    <w:rsid w:val="00EF4A69"/>
    <w:rsid w:val="00EF6C46"/>
    <w:rsid w:val="00F07C59"/>
    <w:rsid w:val="00F11F25"/>
    <w:rsid w:val="00F26148"/>
    <w:rsid w:val="00F613C4"/>
    <w:rsid w:val="00F66994"/>
    <w:rsid w:val="00F71B71"/>
    <w:rsid w:val="00FC7738"/>
    <w:rsid w:val="00FE28A9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41733E-C76C-4FA8-AF57-0B19647D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D42"/>
  </w:style>
  <w:style w:type="paragraph" w:styleId="Piedepgina">
    <w:name w:val="footer"/>
    <w:basedOn w:val="Normal"/>
    <w:link w:val="PiedepginaCar"/>
    <w:unhideWhenUsed/>
    <w:rsid w:val="008C6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6D42"/>
  </w:style>
  <w:style w:type="table" w:styleId="Tablaconcuadrcula">
    <w:name w:val="Table Grid"/>
    <w:basedOn w:val="Tablanormal"/>
    <w:uiPriority w:val="39"/>
    <w:rsid w:val="008C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34E62"/>
    <w:pPr>
      <w:spacing w:beforeLines="1" w:afterLines="1" w:after="0" w:line="240" w:lineRule="auto"/>
    </w:pPr>
    <w:rPr>
      <w:rFonts w:ascii="Times" w:hAnsi="Times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C7738"/>
    <w:pPr>
      <w:spacing w:after="0" w:line="240" w:lineRule="auto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972F-F882-4E33-BDD4-1BD0A41C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Valencia</dc:creator>
  <cp:keywords/>
  <dc:description/>
  <cp:lastModifiedBy>SISTEMAS</cp:lastModifiedBy>
  <cp:revision>7</cp:revision>
  <cp:lastPrinted>2026-01-27T22:14:00Z</cp:lastPrinted>
  <dcterms:created xsi:type="dcterms:W3CDTF">2025-01-16T19:11:00Z</dcterms:created>
  <dcterms:modified xsi:type="dcterms:W3CDTF">2026-01-27T22:14:00Z</dcterms:modified>
</cp:coreProperties>
</file>